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E" w:rsidRDefault="002F635E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（高度専門</w:t>
      </w:r>
      <w:r w:rsidR="005F2028">
        <w:rPr>
          <w:rFonts w:ascii="ＭＳ 明朝" w:hAnsi="ＭＳ 明朝" w:hint="eastAsia"/>
        </w:rPr>
        <w:t>法曹</w:t>
      </w:r>
      <w:r w:rsidR="00986BFD">
        <w:rPr>
          <w:rFonts w:ascii="ＭＳ 明朝" w:hAnsi="ＭＳ 明朝" w:hint="eastAsia"/>
        </w:rPr>
        <w:t>養成プログラム</w:t>
      </w:r>
      <w:r>
        <w:rPr>
          <w:rFonts w:ascii="ＭＳ 明朝" w:hAnsi="ＭＳ 明朝" w:hint="eastAsia"/>
        </w:rPr>
        <w:t>）</w:t>
      </w:r>
    </w:p>
    <w:p w:rsidR="002F635E" w:rsidRPr="00986BFD" w:rsidRDefault="002F635E">
      <w:pPr>
        <w:pStyle w:val="a3"/>
        <w:jc w:val="center"/>
        <w:rPr>
          <w:spacing w:val="0"/>
        </w:rPr>
      </w:pPr>
    </w:p>
    <w:p w:rsidR="002F635E" w:rsidRDefault="00986BFD">
      <w:pPr>
        <w:pStyle w:val="a3"/>
        <w:spacing w:line="374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z w:val="34"/>
          <w:szCs w:val="34"/>
        </w:rPr>
        <w:t>西暦</w:t>
      </w:r>
      <w:r w:rsidRPr="00986BFD">
        <w:rPr>
          <w:rFonts w:ascii="ＭＳ 明朝" w:hAnsi="ＭＳ 明朝" w:hint="eastAsia"/>
          <w:sz w:val="34"/>
          <w:szCs w:val="34"/>
          <w:u w:val="single"/>
        </w:rPr>
        <w:t xml:space="preserve">　</w:t>
      </w:r>
      <w:r w:rsidR="002F635E" w:rsidRPr="00986BFD">
        <w:rPr>
          <w:rFonts w:ascii="ＭＳ 明朝" w:hAnsi="ＭＳ 明朝" w:hint="eastAsia"/>
          <w:spacing w:val="0"/>
          <w:sz w:val="34"/>
          <w:szCs w:val="34"/>
          <w:u w:val="single"/>
          <w:lang w:eastAsia="zh-CN"/>
        </w:rPr>
        <w:t xml:space="preserve"> </w:t>
      </w:r>
      <w:r w:rsidR="00D231D0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　</w:t>
      </w:r>
      <w:r w:rsidR="002F635E"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年度</w:t>
      </w:r>
      <w:r w:rsidR="002F635E"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研</w:t>
      </w:r>
      <w:r w:rsidR="002F635E"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究</w:t>
      </w:r>
      <w:r w:rsidR="002F635E"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計</w:t>
      </w:r>
      <w:r w:rsidR="002F635E"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画</w:t>
      </w:r>
      <w:r w:rsidR="002F635E"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 w:rsidR="002F635E">
        <w:rPr>
          <w:rFonts w:ascii="ＭＳ 明朝" w:hAnsi="ＭＳ 明朝" w:hint="eastAsia"/>
          <w:sz w:val="34"/>
          <w:szCs w:val="34"/>
          <w:lang w:eastAsia="zh-CN"/>
        </w:rPr>
        <w:t>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年　　月　　日提出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1908"/>
        <w:gridCol w:w="3816"/>
      </w:tblGrid>
      <w:tr w:rsidR="002F635E">
        <w:trPr>
          <w:trHeight w:hRule="exact" w:val="4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号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氏　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5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F635E">
        <w:trPr>
          <w:trHeight w:hRule="exact" w:val="482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</w:t>
            </w:r>
            <w:r w:rsidR="005F2028"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士</w:t>
            </w:r>
            <w:r w:rsidR="005F2028"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課</w:t>
            </w:r>
            <w:r w:rsidR="005F2028"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</w:tr>
      <w:tr w:rsidR="002F635E">
        <w:trPr>
          <w:trHeight w:hRule="exact" w:val="484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専</w:t>
            </w:r>
            <w:r w:rsidR="005F2028">
              <w:rPr>
                <w:rFonts w:ascii="ＭＳ 明朝" w:hAnsi="ＭＳ 明朝" w:hint="eastAsia"/>
                <w:spacing w:val="5"/>
              </w:rPr>
              <w:t xml:space="preserve">　　  　</w:t>
            </w:r>
            <w:r>
              <w:rPr>
                <w:rFonts w:ascii="ＭＳ 明朝" w:hAnsi="ＭＳ 明朝" w:hint="eastAsia"/>
                <w:spacing w:val="5"/>
              </w:rPr>
              <w:t>攻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86BFD">
              <w:rPr>
                <w:rFonts w:ascii="ＭＳ 明朝" w:hAnsi="ＭＳ 明朝" w:hint="eastAsia"/>
                <w:spacing w:val="5"/>
              </w:rPr>
              <w:t>法学政治学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0C374F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86BFD">
              <w:rPr>
                <w:rFonts w:cs="Century" w:hint="eastAsia"/>
                <w:spacing w:val="2"/>
              </w:rPr>
              <w:t>プログラム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5F2028" w:rsidP="005F2028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高度専門法曹</w:t>
            </w:r>
            <w:r w:rsidR="00986BFD">
              <w:rPr>
                <w:rFonts w:ascii="ＭＳ 明朝" w:hAnsi="ＭＳ 明朝" w:hint="eastAsia"/>
                <w:spacing w:val="5"/>
              </w:rPr>
              <w:t>養成プログラム</w:t>
            </w:r>
          </w:p>
        </w:tc>
      </w:tr>
      <w:tr w:rsidR="002F635E">
        <w:trPr>
          <w:trHeight w:hRule="exact" w:val="486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予定在学期間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  <w:spacing w:val="5"/>
              </w:rPr>
              <w:t>年間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86BFD">
              <w:rPr>
                <w:rFonts w:ascii="ＭＳ 明朝" w:hAnsi="ＭＳ 明朝" w:hint="eastAsia"/>
                <w:spacing w:val="5"/>
              </w:rPr>
              <w:t>指導教員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5F2028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F635E">
        <w:trPr>
          <w:trHeight w:hRule="exact" w:val="729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0"/>
      </w:tblGrid>
      <w:tr w:rsidR="002F635E">
        <w:trPr>
          <w:trHeight w:hRule="exact" w:val="482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具体的な研究計画</w:t>
            </w:r>
          </w:p>
        </w:tc>
      </w:tr>
      <w:tr w:rsidR="002F635E">
        <w:trPr>
          <w:trHeight w:hRule="exact" w:val="482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4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sectPr w:rsidR="002F635E" w:rsidSect="002F6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30" w:rsidRDefault="00F71C30" w:rsidP="00A6691F">
      <w:r>
        <w:separator/>
      </w:r>
    </w:p>
  </w:endnote>
  <w:endnote w:type="continuationSeparator" w:id="0">
    <w:p w:rsidR="00F71C30" w:rsidRDefault="00F71C30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30" w:rsidRDefault="00F71C30" w:rsidP="00A6691F">
      <w:r>
        <w:separator/>
      </w:r>
    </w:p>
  </w:footnote>
  <w:footnote w:type="continuationSeparator" w:id="0">
    <w:p w:rsidR="00F71C30" w:rsidRDefault="00F71C30" w:rsidP="00A6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D" w:rsidRDefault="00E33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C374F"/>
    <w:rsid w:val="00183B84"/>
    <w:rsid w:val="002303B2"/>
    <w:rsid w:val="002F635E"/>
    <w:rsid w:val="005E7F53"/>
    <w:rsid w:val="005F2028"/>
    <w:rsid w:val="00986BFD"/>
    <w:rsid w:val="009C7052"/>
    <w:rsid w:val="00A6691F"/>
    <w:rsid w:val="00D231D0"/>
    <w:rsid w:val="00D95AAD"/>
    <w:rsid w:val="00E333DD"/>
    <w:rsid w:val="00F71C30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691F"/>
    <w:rPr>
      <w:kern w:val="2"/>
      <w:sz w:val="21"/>
      <w:szCs w:val="24"/>
    </w:rPr>
  </w:style>
  <w:style w:type="paragraph" w:styleId="a6">
    <w:name w:val="footer"/>
    <w:basedOn w:val="a"/>
    <w:link w:val="a7"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6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2019-10-04T00:58:00Z</dcterms:created>
  <dcterms:modified xsi:type="dcterms:W3CDTF">2019-10-04T00:58:00Z</dcterms:modified>
</cp:coreProperties>
</file>